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39" w:rsidRDefault="00093039" w:rsidP="00093039">
      <w:pPr>
        <w:rPr>
          <w:rFonts w:cs="Times New Roman"/>
          <w:b/>
        </w:rPr>
      </w:pPr>
      <w:r w:rsidRPr="00260309">
        <w:rPr>
          <w:rFonts w:cs="Times New Roman"/>
          <w:b/>
        </w:rPr>
        <w:t>Personlig skyddsutrustning</w:t>
      </w:r>
    </w:p>
    <w:p w:rsidR="00093039" w:rsidRDefault="00093039" w:rsidP="00093039">
      <w:pPr>
        <w:rPr>
          <w:rFonts w:cs="Times New Roman"/>
        </w:rPr>
      </w:pPr>
      <w:r>
        <w:rPr>
          <w:rFonts w:cs="Times New Roman"/>
        </w:rPr>
        <w:t>Enligt arbetsmiljölagen är arbetstagare skyldiga att använda den personliga skyddsutrustning som behövs.</w:t>
      </w:r>
    </w:p>
    <w:p w:rsidR="00093039" w:rsidRPr="00CA2645" w:rsidRDefault="00093039" w:rsidP="00093039">
      <w:pPr>
        <w:rPr>
          <w:rFonts w:cs="Times New Roman"/>
        </w:rPr>
      </w:pPr>
      <w:r>
        <w:rPr>
          <w:rFonts w:cs="Times New Roman"/>
        </w:rPr>
        <w:t>Personlig skyddsutrustning är avsedd att användas av en person, och ska provas ut individuellt för att få rätt passform. Se tillverkarens bruksanvisning innan utrustningen används</w:t>
      </w:r>
      <w:r w:rsidRPr="00CA2645">
        <w:rPr>
          <w:rFonts w:cs="Times New Roman"/>
        </w:rPr>
        <w:t xml:space="preserve">. </w:t>
      </w:r>
      <w:r>
        <w:rPr>
          <w:rFonts w:cs="Times New Roman"/>
        </w:rPr>
        <w:t xml:space="preserve">Den </w:t>
      </w:r>
      <w:r w:rsidRPr="000C214A">
        <w:rPr>
          <w:rFonts w:eastAsia="Times New Roman" w:cs="Times New Roman"/>
          <w:color w:val="000000"/>
          <w:lang w:eastAsia="sv-SE"/>
        </w:rPr>
        <w:t>personlig</w:t>
      </w:r>
      <w:r>
        <w:rPr>
          <w:rFonts w:eastAsia="Times New Roman" w:cs="Times New Roman"/>
          <w:color w:val="000000"/>
          <w:lang w:eastAsia="sv-SE"/>
        </w:rPr>
        <w:t>a</w:t>
      </w:r>
      <w:r w:rsidRPr="000C214A">
        <w:rPr>
          <w:rFonts w:eastAsia="Times New Roman" w:cs="Times New Roman"/>
          <w:color w:val="000000"/>
          <w:lang w:eastAsia="sv-SE"/>
        </w:rPr>
        <w:t xml:space="preserve"> skyddsutrustning</w:t>
      </w:r>
      <w:r>
        <w:rPr>
          <w:rFonts w:eastAsia="Times New Roman" w:cs="Times New Roman"/>
          <w:color w:val="000000"/>
          <w:lang w:eastAsia="sv-SE"/>
        </w:rPr>
        <w:t>en</w:t>
      </w:r>
      <w:r w:rsidRPr="000C214A">
        <w:rPr>
          <w:rFonts w:eastAsia="Times New Roman" w:cs="Times New Roman"/>
          <w:color w:val="000000"/>
          <w:lang w:eastAsia="sv-SE"/>
        </w:rPr>
        <w:t xml:space="preserve"> </w:t>
      </w:r>
      <w:r>
        <w:rPr>
          <w:rFonts w:eastAsia="Times New Roman" w:cs="Times New Roman"/>
          <w:color w:val="000000"/>
          <w:lang w:eastAsia="sv-SE"/>
        </w:rPr>
        <w:t>ska vara</w:t>
      </w:r>
      <w:r w:rsidRPr="000C214A">
        <w:rPr>
          <w:rFonts w:eastAsia="Times New Roman" w:cs="Times New Roman"/>
          <w:color w:val="000000"/>
          <w:lang w:eastAsia="sv-SE"/>
        </w:rPr>
        <w:t xml:space="preserve"> CE-märkt, </w:t>
      </w:r>
      <w:r>
        <w:rPr>
          <w:rFonts w:eastAsia="Times New Roman" w:cs="Times New Roman"/>
          <w:color w:val="000000"/>
          <w:lang w:eastAsia="sv-SE"/>
        </w:rPr>
        <w:t xml:space="preserve">då </w:t>
      </w:r>
      <w:r w:rsidRPr="000C214A">
        <w:rPr>
          <w:rFonts w:eastAsia="Times New Roman" w:cs="Times New Roman"/>
          <w:color w:val="000000"/>
          <w:lang w:eastAsia="sv-SE"/>
        </w:rPr>
        <w:t xml:space="preserve">uppfyller </w:t>
      </w:r>
      <w:r>
        <w:rPr>
          <w:rFonts w:eastAsia="Times New Roman" w:cs="Times New Roman"/>
          <w:color w:val="000000"/>
          <w:lang w:eastAsia="sv-SE"/>
        </w:rPr>
        <w:t xml:space="preserve">den </w:t>
      </w:r>
      <w:r w:rsidRPr="000C214A">
        <w:rPr>
          <w:rFonts w:eastAsia="Times New Roman" w:cs="Times New Roman"/>
          <w:color w:val="000000"/>
          <w:lang w:eastAsia="sv-SE"/>
        </w:rPr>
        <w:t>EU:s säkerhetskrav.</w:t>
      </w:r>
    </w:p>
    <w:p w:rsidR="00093039" w:rsidRPr="00CD4B87" w:rsidRDefault="00093039" w:rsidP="00093039">
      <w:pPr>
        <w:rPr>
          <w:rFonts w:cs="Times New Roman"/>
        </w:rPr>
      </w:pPr>
      <w:r>
        <w:rPr>
          <w:rFonts w:cs="Times New Roman"/>
        </w:rPr>
        <w:t xml:space="preserve">För att kunna välja rätt skyddsutrustning måste risknivån bedömas. </w:t>
      </w:r>
      <w:r w:rsidRPr="00CD4B87">
        <w:rPr>
          <w:color w:val="000000"/>
        </w:rPr>
        <w:t xml:space="preserve">På arbetsmiljöverkets hemsida </w:t>
      </w:r>
      <w:r>
        <w:rPr>
          <w:color w:val="000000"/>
        </w:rPr>
        <w:t>(</w:t>
      </w:r>
      <w:hyperlink r:id="rId5" w:history="1">
        <w:r w:rsidRPr="00A97FC0">
          <w:rPr>
            <w:rStyle w:val="Hyperlnk"/>
          </w:rPr>
          <w:t>www.av.se</w:t>
        </w:r>
      </w:hyperlink>
      <w:r>
        <w:rPr>
          <w:color w:val="000000"/>
        </w:rPr>
        <w:t xml:space="preserve">) </w:t>
      </w:r>
      <w:r w:rsidRPr="00CD4B87">
        <w:rPr>
          <w:color w:val="000000"/>
        </w:rPr>
        <w:t>kan man läsa mer om hur man väljer personlig skyddsutrustning</w:t>
      </w:r>
      <w:r>
        <w:rPr>
          <w:color w:val="000000"/>
        </w:rPr>
        <w:t>.</w:t>
      </w:r>
    </w:p>
    <w:p w:rsidR="00093039" w:rsidRDefault="00093039" w:rsidP="00093039">
      <w:pPr>
        <w:rPr>
          <w:rFonts w:cs="Times New Roman"/>
        </w:rPr>
      </w:pPr>
      <w:r>
        <w:rPr>
          <w:rFonts w:cs="Times New Roman"/>
        </w:rPr>
        <w:t>På laboratoriet ska skyddsrock, skyddsglasögon och vid behov, skyddshandskar användas. I riskbedömningen av ett arbete ska det finnas information om vilken typ av skyddsutrustning som krävs, både för laboratoriearbete som fältarbete. Riskbedömningen ska också innehålla information om hur den personliga skyddsutrustningen ska användas, underhållas, kontrolleras, repareras, rengöras och förvaras.</w:t>
      </w:r>
    </w:p>
    <w:p w:rsidR="00093039" w:rsidRDefault="00093039" w:rsidP="00093039">
      <w:pPr>
        <w:rPr>
          <w:rFonts w:cs="Times New Roman"/>
          <w:u w:val="single"/>
        </w:rPr>
      </w:pPr>
      <w:r w:rsidRPr="001442CB">
        <w:rPr>
          <w:rFonts w:cs="Times New Roman"/>
          <w:u w:val="single"/>
        </w:rPr>
        <w:t>Skyddskläder</w:t>
      </w:r>
    </w:p>
    <w:p w:rsidR="00093039" w:rsidRDefault="00093039" w:rsidP="00093039">
      <w:pPr>
        <w:rPr>
          <w:rFonts w:cs="Times New Roman"/>
        </w:rPr>
      </w:pPr>
      <w:r>
        <w:rPr>
          <w:rFonts w:cs="Times New Roman"/>
        </w:rPr>
        <w:t xml:space="preserve">Använd alltid skyddsrock på laboratorium. Den ska skydda mot stänk och spill, och vara lätt att ta av vid kontaminering. </w:t>
      </w:r>
    </w:p>
    <w:p w:rsidR="00093039" w:rsidRDefault="00093039" w:rsidP="00093039">
      <w:pPr>
        <w:rPr>
          <w:rFonts w:cs="Times New Roman"/>
        </w:rPr>
      </w:pPr>
      <w:r>
        <w:rPr>
          <w:rFonts w:cs="Times New Roman"/>
        </w:rPr>
        <w:t>Skyddsrockar med kemikaliespill ska inte tvättas, utan kasseras omedelbart som fast kemiskt avfall.</w:t>
      </w:r>
    </w:p>
    <w:p w:rsidR="00093039" w:rsidRDefault="00093039" w:rsidP="00093039">
      <w:pPr>
        <w:rPr>
          <w:rFonts w:cs="Times New Roman"/>
        </w:rPr>
      </w:pPr>
      <w:r>
        <w:rPr>
          <w:rFonts w:cs="Times New Roman"/>
        </w:rPr>
        <w:t>Skyddsrocken ska hängas på anvisad plats innan man lämnar laboratoriet. Skyddsrockar får inte förekomma i kontor, fikarum etc. på grund av risk för spridning av kemikalier.</w:t>
      </w:r>
    </w:p>
    <w:p w:rsidR="00093039" w:rsidRDefault="00093039" w:rsidP="00093039">
      <w:pPr>
        <w:rPr>
          <w:rFonts w:cs="Times New Roman"/>
        </w:rPr>
      </w:pPr>
      <w:r>
        <w:rPr>
          <w:rFonts w:cs="Times New Roman"/>
        </w:rPr>
        <w:t>Skyddsrocken bör bytas eller tvättas med jämna mellanrum.</w:t>
      </w:r>
    </w:p>
    <w:p w:rsidR="00093039" w:rsidRPr="00D3493A" w:rsidRDefault="00093039" w:rsidP="00093039">
      <w:pPr>
        <w:rPr>
          <w:rFonts w:cs="Times New Roman"/>
        </w:rPr>
      </w:pPr>
      <w:r>
        <w:rPr>
          <w:rFonts w:cs="Times New Roman"/>
        </w:rPr>
        <w:t xml:space="preserve">Skor ska vara heltäckande och skydda mot dropp av frätande och giftiga kemikalier. Sandaler är inte lämpliga. </w:t>
      </w:r>
    </w:p>
    <w:p w:rsidR="00093039" w:rsidRDefault="00093039" w:rsidP="00093039">
      <w:pPr>
        <w:rPr>
          <w:rFonts w:cs="Times New Roman"/>
          <w:u w:val="single"/>
        </w:rPr>
      </w:pPr>
      <w:r w:rsidRPr="001442CB">
        <w:rPr>
          <w:rFonts w:cs="Times New Roman"/>
          <w:u w:val="single"/>
        </w:rPr>
        <w:t>Skyddshandskar</w:t>
      </w:r>
    </w:p>
    <w:p w:rsidR="00093039" w:rsidRDefault="00093039" w:rsidP="00093039">
      <w:pPr>
        <w:rPr>
          <w:rFonts w:cs="Times New Roman"/>
        </w:rPr>
      </w:pPr>
      <w:r>
        <w:rPr>
          <w:rFonts w:cs="Times New Roman"/>
        </w:rPr>
        <w:t>Använd s</w:t>
      </w:r>
      <w:r w:rsidRPr="00581867">
        <w:rPr>
          <w:rFonts w:cs="Times New Roman"/>
        </w:rPr>
        <w:t>kyddshandskar</w:t>
      </w:r>
      <w:r>
        <w:rPr>
          <w:rFonts w:cs="Times New Roman"/>
        </w:rPr>
        <w:t xml:space="preserve"> vid hantering av farliga kemikalier. I säkerhetsdatabladen finns information om vilka handskar som bör användas.</w:t>
      </w:r>
    </w:p>
    <w:p w:rsidR="00093039" w:rsidRDefault="00093039" w:rsidP="00093039">
      <w:pPr>
        <w:rPr>
          <w:rFonts w:cs="Times New Roman"/>
        </w:rPr>
      </w:pPr>
      <w:r>
        <w:rPr>
          <w:rFonts w:cs="Times New Roman"/>
        </w:rPr>
        <w:t>Många skyddshandskar är avsedda för engångsbruk och bör kasseras direkt efter att arbetsmomentet är klart. Även tjockare handskar som används vid diskning bör bytas med jämna mellanrum.</w:t>
      </w:r>
    </w:p>
    <w:p w:rsidR="00093039" w:rsidRDefault="00093039" w:rsidP="00093039">
      <w:pPr>
        <w:rPr>
          <w:rFonts w:cs="Times New Roman"/>
        </w:rPr>
      </w:pPr>
      <w:r>
        <w:rPr>
          <w:rFonts w:cs="Times New Roman"/>
        </w:rPr>
        <w:t>Tänk också på att användning av skyddshandskar kan ge sämre grepp och leda till att utrustning och kemikalier tappas.</w:t>
      </w:r>
    </w:p>
    <w:p w:rsidR="00093039" w:rsidRDefault="00093039" w:rsidP="00093039">
      <w:pPr>
        <w:rPr>
          <w:rFonts w:cs="Times New Roman"/>
        </w:rPr>
      </w:pPr>
      <w:r>
        <w:rPr>
          <w:rFonts w:cs="Times New Roman"/>
        </w:rPr>
        <w:t>Använd handskarna vid själva arbetsmomentet med kemikalier, och ta av dem när momentet är klart. Ta inte i allmänna ytor med skyddshandskar, såsom dörrhandtag, lådor, skåp och analysinstrument.</w:t>
      </w:r>
    </w:p>
    <w:p w:rsidR="00093039" w:rsidRDefault="00093039" w:rsidP="00093039">
      <w:pPr>
        <w:rPr>
          <w:rFonts w:cs="Times New Roman"/>
        </w:rPr>
      </w:pPr>
      <w:r>
        <w:rPr>
          <w:rFonts w:cs="Times New Roman"/>
        </w:rPr>
        <w:lastRenderedPageBreak/>
        <w:t>Skyddshandskar klassificeras efter genombrottstid, och kemikalier kan tränga igenom efter viss tid, ibland utan att det känns. Handskar som utsätts för högre temperaturer och blandningar av kemikalier får försämrat kemikalieskydd.</w:t>
      </w:r>
    </w:p>
    <w:p w:rsidR="00093039" w:rsidRDefault="00093039" w:rsidP="00093039">
      <w:pPr>
        <w:rPr>
          <w:rFonts w:cs="Times New Roman"/>
          <w:u w:val="single"/>
        </w:rPr>
      </w:pPr>
      <w:r w:rsidRPr="001442CB">
        <w:rPr>
          <w:rFonts w:cs="Times New Roman"/>
          <w:u w:val="single"/>
        </w:rPr>
        <w:t>Ögon-och ansiktsskydd</w:t>
      </w:r>
    </w:p>
    <w:p w:rsidR="00093039" w:rsidRDefault="00093039" w:rsidP="00093039">
      <w:pPr>
        <w:rPr>
          <w:rFonts w:cs="Times New Roman"/>
        </w:rPr>
      </w:pPr>
      <w:r>
        <w:rPr>
          <w:rFonts w:cs="Times New Roman"/>
        </w:rPr>
        <w:t>Använd skyddsglasögon vid arbete med kemikalier. Det gäller även för dem som använder glasögon. Stänk och glassplitter kan även komma ifrån någon annan, så på med skyddsglasögon om någon annan använder kemikalier i labbet. Man ska helst inte använda kontaktlinser, även om man använder skyddsglasögon vid arbeten där det finns risk för stänk av kemikalier i ögonen.</w:t>
      </w:r>
    </w:p>
    <w:p w:rsidR="00093039" w:rsidRPr="00594F50" w:rsidRDefault="00093039" w:rsidP="00093039">
      <w:pPr>
        <w:rPr>
          <w:rFonts w:cs="Times New Roman"/>
        </w:rPr>
      </w:pPr>
      <w:r>
        <w:rPr>
          <w:rFonts w:cs="Times New Roman"/>
        </w:rPr>
        <w:t xml:space="preserve">Visir kan användas om det finns särskilda risker för stänk eller explosivt förlopp. </w:t>
      </w:r>
    </w:p>
    <w:p w:rsidR="00093039" w:rsidRDefault="00093039" w:rsidP="00093039">
      <w:pPr>
        <w:rPr>
          <w:rFonts w:cs="Times New Roman"/>
          <w:u w:val="single"/>
        </w:rPr>
      </w:pPr>
      <w:r w:rsidRPr="001442CB">
        <w:rPr>
          <w:rFonts w:cs="Times New Roman"/>
          <w:u w:val="single"/>
        </w:rPr>
        <w:t>Hörselskydd</w:t>
      </w:r>
    </w:p>
    <w:p w:rsidR="00093039" w:rsidRPr="00A61432" w:rsidRDefault="00093039" w:rsidP="00093039">
      <w:pPr>
        <w:spacing w:before="75" w:after="100" w:afterAutospacing="1" w:line="360" w:lineRule="atLeast"/>
        <w:rPr>
          <w:rFonts w:eastAsia="Times New Roman" w:cs="Times New Roman"/>
          <w:color w:val="000000"/>
          <w:lang w:eastAsia="sv-SE"/>
        </w:rPr>
      </w:pPr>
      <w:r>
        <w:rPr>
          <w:rFonts w:eastAsia="Times New Roman" w:cs="Times New Roman"/>
          <w:color w:val="000000"/>
          <w:lang w:eastAsia="sv-SE"/>
        </w:rPr>
        <w:t xml:space="preserve">Information om hörselskydd och buller finns på </w:t>
      </w:r>
      <w:hyperlink r:id="rId6" w:history="1">
        <w:r w:rsidRPr="00CB0197">
          <w:rPr>
            <w:rStyle w:val="Hyperlnk"/>
            <w:rFonts w:eastAsia="Times New Roman" w:cs="Times New Roman"/>
            <w:lang w:eastAsia="sv-SE"/>
          </w:rPr>
          <w:t>www.av.se</w:t>
        </w:r>
      </w:hyperlink>
      <w:r>
        <w:rPr>
          <w:rFonts w:eastAsia="Times New Roman" w:cs="Times New Roman"/>
          <w:color w:val="000000"/>
          <w:lang w:eastAsia="sv-SE"/>
        </w:rPr>
        <w:t xml:space="preserve">. </w:t>
      </w:r>
      <w:r w:rsidRPr="00A61432">
        <w:rPr>
          <w:rFonts w:eastAsia="Times New Roman" w:cs="Times New Roman"/>
          <w:color w:val="000000"/>
          <w:lang w:eastAsia="sv-SE"/>
        </w:rPr>
        <w:t>Om det genomsnittliga bullret under en arbetsdag är 80 dB eller mer, eller om impulstoppvärdet är 135 dB eller högr</w:t>
      </w:r>
      <w:r w:rsidRPr="00072D9B">
        <w:rPr>
          <w:rFonts w:eastAsia="Times New Roman" w:cs="Times New Roman"/>
          <w:color w:val="000000"/>
          <w:lang w:eastAsia="sv-SE"/>
        </w:rPr>
        <w:t>e kan det vara bra att använda hörselskydd.</w:t>
      </w:r>
      <w:r>
        <w:rPr>
          <w:rFonts w:eastAsia="Times New Roman" w:cs="Times New Roman"/>
          <w:color w:val="000000"/>
          <w:lang w:eastAsia="sv-SE"/>
        </w:rPr>
        <w:t xml:space="preserve"> </w:t>
      </w:r>
      <w:r w:rsidRPr="00A61432">
        <w:rPr>
          <w:rFonts w:eastAsia="Times New Roman" w:cs="Times New Roman"/>
          <w:color w:val="000000"/>
          <w:lang w:eastAsia="sv-SE"/>
        </w:rPr>
        <w:t>Om det genomsnittliga bullret under en arbetsdag är 85 dB eller mer, eller om den högsta ljudtrycksnivån är 115 dB eller högre eller om impulstoppvärdet är 135 dB eller högre</w:t>
      </w:r>
      <w:r w:rsidRPr="00072D9B">
        <w:rPr>
          <w:rFonts w:eastAsia="Times New Roman" w:cs="Times New Roman"/>
          <w:color w:val="000000"/>
          <w:lang w:eastAsia="sv-SE"/>
        </w:rPr>
        <w:t xml:space="preserve"> måste man använda hörselskydd.</w:t>
      </w:r>
    </w:p>
    <w:p w:rsidR="00093039" w:rsidRDefault="00093039" w:rsidP="00093039">
      <w:pPr>
        <w:rPr>
          <w:rFonts w:cs="Times New Roman"/>
        </w:rPr>
      </w:pPr>
      <w:r>
        <w:rPr>
          <w:rFonts w:cs="Times New Roman"/>
        </w:rPr>
        <w:t xml:space="preserve">Det finns en </w:t>
      </w:r>
      <w:proofErr w:type="spellStart"/>
      <w:r>
        <w:rPr>
          <w:rFonts w:cs="Times New Roman"/>
        </w:rPr>
        <w:t>app</w:t>
      </w:r>
      <w:proofErr w:type="spellEnd"/>
      <w:r>
        <w:rPr>
          <w:rFonts w:cs="Times New Roman"/>
        </w:rPr>
        <w:t xml:space="preserve"> på </w:t>
      </w:r>
      <w:hyperlink r:id="rId7" w:history="1">
        <w:r w:rsidRPr="00CB0197">
          <w:rPr>
            <w:rStyle w:val="Hyperlnk"/>
            <w:rFonts w:cs="Times New Roman"/>
          </w:rPr>
          <w:t>www.av.se</w:t>
        </w:r>
      </w:hyperlink>
      <w:r>
        <w:rPr>
          <w:rFonts w:cs="Times New Roman"/>
        </w:rPr>
        <w:t xml:space="preserve"> som man kan använda för att få en uppskattning av bullernivån. </w:t>
      </w:r>
    </w:p>
    <w:p w:rsidR="00093039" w:rsidRPr="00A61432" w:rsidRDefault="00093039" w:rsidP="00093039">
      <w:pPr>
        <w:rPr>
          <w:rFonts w:cs="Times New Roman"/>
        </w:rPr>
      </w:pPr>
      <w:r>
        <w:rPr>
          <w:rFonts w:cs="Times New Roman"/>
        </w:rPr>
        <w:t>Kontakta husprefekt eller skyddsombud om du upplever buller i ditt arbete.</w:t>
      </w:r>
    </w:p>
    <w:p w:rsidR="00093039" w:rsidRDefault="00093039" w:rsidP="00093039">
      <w:pPr>
        <w:rPr>
          <w:rFonts w:cs="Times New Roman"/>
          <w:u w:val="single"/>
        </w:rPr>
      </w:pPr>
      <w:r w:rsidRPr="001442CB">
        <w:rPr>
          <w:rFonts w:cs="Times New Roman"/>
          <w:u w:val="single"/>
        </w:rPr>
        <w:t>Andningsskydd</w:t>
      </w:r>
    </w:p>
    <w:p w:rsidR="00093039" w:rsidRPr="00D336A2" w:rsidRDefault="00093039" w:rsidP="00093039">
      <w:pPr>
        <w:rPr>
          <w:rFonts w:cs="Times New Roman"/>
          <w:u w:val="single"/>
        </w:rPr>
      </w:pPr>
      <w:r>
        <w:rPr>
          <w:rFonts w:cs="Times New Roman"/>
        </w:rPr>
        <w:t xml:space="preserve">Andningsskydd måste förvaras och underhållas på rätt sätt. De får inte utsättas för </w:t>
      </w:r>
      <w:r w:rsidRPr="00D336A2">
        <w:rPr>
          <w:rFonts w:eastAsia="Times New Roman" w:cs="Times New Roman"/>
          <w:color w:val="000000"/>
          <w:lang w:eastAsia="sv-SE"/>
        </w:rPr>
        <w:t>smuts, olja, påverkan av kemikalier och hög luftfuktighet. Filter ska bytas enligt tillverkarens bruksanvisning och inte användas efter utgånget datum.</w:t>
      </w:r>
    </w:p>
    <w:p w:rsidR="00093039" w:rsidRDefault="00093039" w:rsidP="00093039">
      <w:pPr>
        <w:rPr>
          <w:rFonts w:cs="Times New Roman"/>
        </w:rPr>
      </w:pPr>
      <w:r>
        <w:rPr>
          <w:rFonts w:cs="Times New Roman"/>
        </w:rPr>
        <w:t>Andningsskydd ska vara individuellt utprovat och ge fullgott skydd med hänsyn till luftens syrgashalt, förekomsten av hälsofarliga fasta pariklar eller vätskepartiklar, samt hälsofarliga gaser eller ångor.</w:t>
      </w:r>
    </w:p>
    <w:p w:rsidR="00093039" w:rsidRDefault="00093039" w:rsidP="00093039">
      <w:pPr>
        <w:rPr>
          <w:rFonts w:cs="Times New Roman"/>
          <w:u w:val="single"/>
        </w:rPr>
      </w:pPr>
      <w:r w:rsidRPr="001442CB">
        <w:rPr>
          <w:rFonts w:cs="Times New Roman"/>
          <w:u w:val="single"/>
        </w:rPr>
        <w:t xml:space="preserve">Skyddshjälm </w:t>
      </w:r>
    </w:p>
    <w:p w:rsidR="00093039" w:rsidRPr="00513786" w:rsidRDefault="00093039" w:rsidP="00093039">
      <w:pPr>
        <w:rPr>
          <w:rFonts w:cs="Times New Roman"/>
        </w:rPr>
      </w:pPr>
      <w:r>
        <w:rPr>
          <w:rFonts w:cs="Times New Roman"/>
        </w:rPr>
        <w:t>Ett huvudskydd håller normalt i fem år, läs bruksanvisningen. Kontrollera att hjälmen är intakt innan du använder den. Om ett huvudskydd har råkat ut för ett slag eller är skadat, ska man kassera det.</w:t>
      </w:r>
    </w:p>
    <w:p w:rsidR="00093039" w:rsidRDefault="00093039" w:rsidP="00093039">
      <w:pPr>
        <w:rPr>
          <w:rFonts w:cs="Times New Roman"/>
        </w:rPr>
      </w:pPr>
    </w:p>
    <w:p w:rsidR="00093039" w:rsidRDefault="00093039" w:rsidP="00093039">
      <w:pPr>
        <w:rPr>
          <w:rFonts w:cs="Times New Roman"/>
        </w:rPr>
      </w:pPr>
      <w:r>
        <w:rPr>
          <w:rFonts w:cs="Times New Roman"/>
        </w:rPr>
        <w:t>Källor och information:</w:t>
      </w:r>
    </w:p>
    <w:p w:rsidR="00093039" w:rsidRDefault="00093039" w:rsidP="00093039">
      <w:pPr>
        <w:spacing w:after="0"/>
        <w:rPr>
          <w:rFonts w:cs="Times New Roman"/>
        </w:rPr>
      </w:pPr>
      <w:hyperlink r:id="rId8" w:history="1">
        <w:r w:rsidRPr="00037DA9">
          <w:rPr>
            <w:rStyle w:val="Hyperlnk"/>
            <w:rFonts w:cs="Times New Roman"/>
          </w:rPr>
          <w:t>www.av.se</w:t>
        </w:r>
      </w:hyperlink>
      <w:r>
        <w:rPr>
          <w:rFonts w:cs="Times New Roman"/>
        </w:rPr>
        <w:t>, personlig skyddsutrustning - information om hörselskydd, ögonskydd, skyddskläder, skyddshandskar, andningsskydd mm.</w:t>
      </w:r>
    </w:p>
    <w:p w:rsidR="00093039" w:rsidRPr="00CC69D1" w:rsidRDefault="00093039" w:rsidP="00093039">
      <w:pPr>
        <w:spacing w:after="0"/>
        <w:rPr>
          <w:rFonts w:cs="Times New Roman"/>
        </w:rPr>
      </w:pPr>
      <w:r w:rsidRPr="00CF4B34">
        <w:rPr>
          <w:rFonts w:cs="Times New Roman"/>
          <w:i/>
        </w:rPr>
        <w:t>Akta händerna – välj rätt skyddshandskar mot kemikalier</w:t>
      </w:r>
      <w:r>
        <w:rPr>
          <w:rFonts w:cs="Times New Roman"/>
        </w:rPr>
        <w:t>, Arbetsmiljöverket.</w:t>
      </w:r>
    </w:p>
    <w:p w:rsidR="00093039" w:rsidRDefault="00093039" w:rsidP="00093039">
      <w:pPr>
        <w:spacing w:after="0"/>
        <w:rPr>
          <w:rFonts w:cs="Times New Roman"/>
        </w:rPr>
      </w:pPr>
      <w:r>
        <w:rPr>
          <w:rFonts w:cs="Times New Roman"/>
        </w:rPr>
        <w:t>Att välja rätt personlig skyddsutrustning, Arbetsmiljöverket ADI 489</w:t>
      </w:r>
    </w:p>
    <w:p w:rsidR="00093039" w:rsidRDefault="00093039" w:rsidP="00093039">
      <w:pPr>
        <w:spacing w:after="0"/>
        <w:rPr>
          <w:rFonts w:cs="Times New Roman"/>
        </w:rPr>
      </w:pPr>
      <w:r>
        <w:rPr>
          <w:rFonts w:cs="Times New Roman"/>
        </w:rPr>
        <w:t>AFS 1996:7 Utförande av personlig skyddsutrustning</w:t>
      </w:r>
    </w:p>
    <w:p w:rsidR="00093039" w:rsidRDefault="00093039" w:rsidP="00093039">
      <w:pPr>
        <w:spacing w:after="0"/>
        <w:rPr>
          <w:rFonts w:cs="Times New Roman"/>
        </w:rPr>
      </w:pPr>
      <w:r>
        <w:rPr>
          <w:rFonts w:cs="Times New Roman"/>
        </w:rPr>
        <w:t>AFS 2001:3 Användning av personlig skyddsutrustning</w:t>
      </w:r>
    </w:p>
    <w:p w:rsidR="00093039" w:rsidRDefault="00093039" w:rsidP="00093039">
      <w:pPr>
        <w:spacing w:after="0"/>
        <w:rPr>
          <w:rFonts w:cs="Times New Roman"/>
        </w:rPr>
      </w:pPr>
      <w:r>
        <w:rPr>
          <w:rFonts w:cs="Times New Roman"/>
        </w:rPr>
        <w:lastRenderedPageBreak/>
        <w:t>AFS 2014:43 Kemiska arbetsmiljörisker</w:t>
      </w:r>
    </w:p>
    <w:p w:rsidR="00093039" w:rsidRDefault="00093039" w:rsidP="00093039">
      <w:pPr>
        <w:spacing w:after="0"/>
        <w:rPr>
          <w:rFonts w:cs="Times New Roman"/>
        </w:rPr>
      </w:pPr>
      <w:r>
        <w:rPr>
          <w:rFonts w:cs="Times New Roman"/>
        </w:rPr>
        <w:t xml:space="preserve">Slätt, J. &amp; </w:t>
      </w:r>
      <w:proofErr w:type="spellStart"/>
      <w:r>
        <w:rPr>
          <w:rFonts w:cs="Times New Roman"/>
        </w:rPr>
        <w:t>Janosik</w:t>
      </w:r>
      <w:proofErr w:type="spellEnd"/>
      <w:r>
        <w:rPr>
          <w:rFonts w:cs="Times New Roman"/>
        </w:rPr>
        <w:t>, T., 2012, Laboratoriesäkerhet: En grundläggande handbok för kemilaboratoriet. Lund: Studentlitteratur. ISBN 978-91-</w:t>
      </w:r>
      <w:proofErr w:type="gramStart"/>
      <w:r>
        <w:rPr>
          <w:rFonts w:cs="Times New Roman"/>
        </w:rPr>
        <w:t>44-08125</w:t>
      </w:r>
      <w:proofErr w:type="gramEnd"/>
      <w:r>
        <w:rPr>
          <w:rFonts w:cs="Times New Roman"/>
        </w:rPr>
        <w:t>-0</w:t>
      </w:r>
    </w:p>
    <w:p w:rsidR="00093039" w:rsidRPr="00C05180" w:rsidRDefault="00093039" w:rsidP="00093039">
      <w:pPr>
        <w:spacing w:after="0"/>
      </w:pPr>
      <w:r w:rsidRPr="00C05180">
        <w:t xml:space="preserve">AFS 2001:3 </w:t>
      </w:r>
      <w:proofErr w:type="spellStart"/>
      <w:r w:rsidRPr="00C05180">
        <w:t>Use</w:t>
      </w:r>
      <w:proofErr w:type="spellEnd"/>
      <w:r w:rsidRPr="00C05180">
        <w:t xml:space="preserve"> </w:t>
      </w:r>
      <w:proofErr w:type="spellStart"/>
      <w:r w:rsidRPr="00C05180">
        <w:t>of</w:t>
      </w:r>
      <w:proofErr w:type="spellEnd"/>
      <w:r w:rsidRPr="00C05180">
        <w:t xml:space="preserve"> Personal </w:t>
      </w:r>
      <w:proofErr w:type="spellStart"/>
      <w:r w:rsidRPr="00C05180">
        <w:t>Protective</w:t>
      </w:r>
      <w:proofErr w:type="spellEnd"/>
      <w:r w:rsidRPr="00C05180">
        <w:t xml:space="preserve"> Equipment</w:t>
      </w:r>
    </w:p>
    <w:p w:rsidR="00132854" w:rsidRDefault="00132854">
      <w:bookmarkStart w:id="0" w:name="_GoBack"/>
      <w:bookmarkEnd w:id="0"/>
    </w:p>
    <w:sectPr w:rsidR="00132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9"/>
    <w:rsid w:val="00093039"/>
    <w:rsid w:val="00132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93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93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se" TargetMode="External"/><Relationship Id="rId3" Type="http://schemas.openxmlformats.org/officeDocument/2006/relationships/settings" Target="settings.xml"/><Relationship Id="rId7" Type="http://schemas.openxmlformats.org/officeDocument/2006/relationships/hyperlink" Target="http://www.av.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v.se" TargetMode="External"/><Relationship Id="rId5" Type="http://schemas.openxmlformats.org/officeDocument/2006/relationships/hyperlink" Target="http://www.av.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4158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dc:creator>
  <cp:lastModifiedBy>awl</cp:lastModifiedBy>
  <cp:revision>1</cp:revision>
  <dcterms:created xsi:type="dcterms:W3CDTF">2017-10-09T12:00:00Z</dcterms:created>
  <dcterms:modified xsi:type="dcterms:W3CDTF">2017-10-09T12:00:00Z</dcterms:modified>
</cp:coreProperties>
</file>