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35F" w:rsidRDefault="0070335F" w:rsidP="0070335F">
      <w:pPr>
        <w:rPr>
          <w:rFonts w:cs="Times New Roman"/>
          <w:b/>
        </w:rPr>
      </w:pPr>
      <w:r w:rsidRPr="00A24CC8">
        <w:rPr>
          <w:rFonts w:cs="Times New Roman"/>
          <w:b/>
        </w:rPr>
        <w:t xml:space="preserve">Användning av motorkedjesågar och </w:t>
      </w:r>
      <w:proofErr w:type="spellStart"/>
      <w:r w:rsidRPr="00A24CC8">
        <w:rPr>
          <w:rFonts w:cs="Times New Roman"/>
          <w:b/>
        </w:rPr>
        <w:t>röjsågar</w:t>
      </w:r>
      <w:proofErr w:type="spellEnd"/>
    </w:p>
    <w:p w:rsidR="0070335F" w:rsidRDefault="0070335F" w:rsidP="0070335F">
      <w:pPr>
        <w:rPr>
          <w:rFonts w:cs="Times New Roman"/>
        </w:rPr>
      </w:pPr>
      <w:r>
        <w:rPr>
          <w:rFonts w:cs="Times New Roman"/>
        </w:rPr>
        <w:t xml:space="preserve">För att få använda motorkedjesågar och </w:t>
      </w:r>
      <w:proofErr w:type="spellStart"/>
      <w:r>
        <w:rPr>
          <w:rFonts w:cs="Times New Roman"/>
        </w:rPr>
        <w:t>röjsågar</w:t>
      </w:r>
      <w:proofErr w:type="spellEnd"/>
      <w:r>
        <w:rPr>
          <w:rFonts w:cs="Times New Roman"/>
        </w:rPr>
        <w:t xml:space="preserve"> måste man ha klarat både ett teoretiskt och ett praktiskt prov. Dokument som styrker ett godkänt resultat ska finnas. Arbetsmiljöverket föreskriver detta för att förebygga olycksfall.</w:t>
      </w:r>
    </w:p>
    <w:p w:rsidR="0070335F" w:rsidRDefault="0070335F" w:rsidP="0070335F">
      <w:pPr>
        <w:rPr>
          <w:rFonts w:cs="Times New Roman"/>
        </w:rPr>
      </w:pPr>
      <w:r>
        <w:rPr>
          <w:rFonts w:cs="Times New Roman"/>
        </w:rPr>
        <w:t xml:space="preserve">Läs mer här: </w:t>
      </w:r>
    </w:p>
    <w:p w:rsidR="0070335F" w:rsidRDefault="0070335F" w:rsidP="0070335F">
      <w:pPr>
        <w:rPr>
          <w:rFonts w:cs="Times New Roman"/>
        </w:rPr>
      </w:pPr>
      <w:r>
        <w:t>Krav på dokumenterade kunskaper om motorsågar (ADI 689), broschyr:</w:t>
      </w:r>
    </w:p>
    <w:p w:rsidR="0070335F" w:rsidRDefault="0070335F" w:rsidP="0070335F">
      <w:pPr>
        <w:rPr>
          <w:rFonts w:cs="Times New Roman"/>
        </w:rPr>
      </w:pPr>
      <w:hyperlink r:id="rId5" w:history="1">
        <w:r w:rsidRPr="00A97FC0">
          <w:rPr>
            <w:rStyle w:val="Hyperlnk"/>
            <w:rFonts w:cs="Times New Roman"/>
          </w:rPr>
          <w:t>https://www.av.se/globalassets/filer/publikationer/broschyrer/krav-pa-dokumenterade-kunskaper-om-motorsagar-adi689.pdf</w:t>
        </w:r>
      </w:hyperlink>
    </w:p>
    <w:p w:rsidR="0070335F" w:rsidRPr="00D33322" w:rsidRDefault="0070335F" w:rsidP="0070335F">
      <w:pPr>
        <w:pStyle w:val="Normalwebb"/>
        <w:rPr>
          <w:rFonts w:asciiTheme="minorHAnsi" w:hAnsiTheme="minorHAnsi"/>
          <w:color w:val="000000"/>
          <w:u w:val="single"/>
        </w:rPr>
      </w:pPr>
      <w:r w:rsidRPr="00D33322">
        <w:rPr>
          <w:rFonts w:asciiTheme="minorHAnsi" w:hAnsiTheme="minorHAnsi"/>
          <w:color w:val="000000"/>
        </w:rPr>
        <w:t>Arbetsmiljöverkets föreskrifter om motorkedje</w:t>
      </w:r>
      <w:r>
        <w:rPr>
          <w:rFonts w:asciiTheme="minorHAnsi" w:hAnsiTheme="minorHAnsi"/>
          <w:color w:val="000000"/>
        </w:rPr>
        <w:t xml:space="preserve">sågar och </w:t>
      </w:r>
      <w:proofErr w:type="spellStart"/>
      <w:r>
        <w:rPr>
          <w:rFonts w:asciiTheme="minorHAnsi" w:hAnsiTheme="minorHAnsi"/>
          <w:color w:val="000000"/>
        </w:rPr>
        <w:t>röjsågar</w:t>
      </w:r>
      <w:proofErr w:type="spellEnd"/>
      <w:r>
        <w:rPr>
          <w:rFonts w:asciiTheme="minorHAnsi" w:hAnsiTheme="minorHAnsi"/>
          <w:color w:val="000000"/>
        </w:rPr>
        <w:t>, AFS 2012:1:</w:t>
      </w:r>
    </w:p>
    <w:p w:rsidR="0070335F" w:rsidRDefault="0070335F" w:rsidP="0070335F">
      <w:pPr>
        <w:rPr>
          <w:rFonts w:cs="Times New Roman"/>
        </w:rPr>
      </w:pPr>
      <w:hyperlink r:id="rId6" w:history="1">
        <w:r w:rsidRPr="00A97FC0">
          <w:rPr>
            <w:rStyle w:val="Hyperlnk"/>
            <w:rFonts w:cs="Times New Roman"/>
          </w:rPr>
          <w:t>https://www.av.se/globalassets/filer/publikationer/foreskrifter/anvandning-av-motorkedjesagar-och-rojsagar-foreskrifter-afs2012-1.pdf</w:t>
        </w:r>
      </w:hyperlink>
    </w:p>
    <w:p w:rsidR="0070335F" w:rsidRDefault="0070335F" w:rsidP="0070335F">
      <w:pPr>
        <w:rPr>
          <w:rFonts w:cs="Times New Roman"/>
        </w:rPr>
      </w:pPr>
    </w:p>
    <w:p w:rsidR="0070335F" w:rsidRDefault="0070335F" w:rsidP="0070335F">
      <w:pPr>
        <w:rPr>
          <w:rFonts w:cs="Times New Roman"/>
        </w:rPr>
      </w:pPr>
      <w:proofErr w:type="gramStart"/>
      <w:r>
        <w:rPr>
          <w:rFonts w:cs="Times New Roman"/>
        </w:rPr>
        <w:t>Företag</w:t>
      </w:r>
      <w:proofErr w:type="gramEnd"/>
      <w:r>
        <w:rPr>
          <w:rFonts w:cs="Times New Roman"/>
        </w:rPr>
        <w:t xml:space="preserve"> som erbjuder utbildning/examination finns listade här: </w:t>
      </w:r>
      <w:hyperlink r:id="rId7" w:history="1">
        <w:r w:rsidRPr="00A97FC0">
          <w:rPr>
            <w:rStyle w:val="Hyperlnk"/>
            <w:rFonts w:cs="Times New Roman"/>
          </w:rPr>
          <w:t>http://sakerskog.se/</w:t>
        </w:r>
      </w:hyperlink>
    </w:p>
    <w:p w:rsidR="0070335F" w:rsidRDefault="0070335F" w:rsidP="0070335F">
      <w:pPr>
        <w:rPr>
          <w:rFonts w:cs="Times New Roman"/>
        </w:rPr>
      </w:pPr>
    </w:p>
    <w:p w:rsidR="0070335F" w:rsidRDefault="0070335F" w:rsidP="0070335F">
      <w:pPr>
        <w:pBdr>
          <w:top w:val="single" w:sz="4" w:space="1" w:color="auto"/>
          <w:left w:val="single" w:sz="4" w:space="4" w:color="auto"/>
          <w:bottom w:val="single" w:sz="4" w:space="1" w:color="auto"/>
          <w:right w:val="single" w:sz="4" w:space="4" w:color="auto"/>
        </w:pBdr>
        <w:ind w:left="3912" w:hanging="3912"/>
        <w:rPr>
          <w:rFonts w:cs="Times New Roman"/>
        </w:rPr>
      </w:pPr>
      <w:r>
        <w:rPr>
          <w:rFonts w:cs="Times New Roman"/>
        </w:rPr>
        <w:t>Vill du skaffa motorsågskörkort?</w:t>
      </w:r>
      <w:r>
        <w:rPr>
          <w:rFonts w:cs="Times New Roman"/>
        </w:rPr>
        <w:tab/>
        <w:t xml:space="preserve">Kontakta först husprefekt för att avgöra vem som bekostar kortet och för att säkerställa att kursintyget diarieförs.  </w:t>
      </w:r>
    </w:p>
    <w:p w:rsidR="0070335F" w:rsidRDefault="0070335F" w:rsidP="0070335F">
      <w:pPr>
        <w:pBdr>
          <w:top w:val="single" w:sz="4" w:space="1" w:color="auto"/>
          <w:left w:val="single" w:sz="4" w:space="4" w:color="auto"/>
          <w:bottom w:val="single" w:sz="4" w:space="1" w:color="auto"/>
          <w:right w:val="single" w:sz="4" w:space="4" w:color="auto"/>
        </w:pBdr>
        <w:ind w:left="3912" w:hanging="3912"/>
        <w:rPr>
          <w:rFonts w:cs="Times New Roman"/>
        </w:rPr>
      </w:pPr>
    </w:p>
    <w:p w:rsidR="0070335F" w:rsidRDefault="0070335F" w:rsidP="0070335F">
      <w:pPr>
        <w:pBdr>
          <w:top w:val="single" w:sz="4" w:space="1" w:color="auto"/>
          <w:left w:val="single" w:sz="4" w:space="4" w:color="auto"/>
          <w:bottom w:val="single" w:sz="4" w:space="1" w:color="auto"/>
          <w:right w:val="single" w:sz="4" w:space="4" w:color="auto"/>
        </w:pBdr>
        <w:ind w:left="3912" w:hanging="3912"/>
        <w:rPr>
          <w:rFonts w:cs="Times New Roman"/>
        </w:rPr>
      </w:pPr>
      <w:r>
        <w:rPr>
          <w:rFonts w:cs="Times New Roman"/>
        </w:rPr>
        <w:t xml:space="preserve">När du har ditt körkort: </w:t>
      </w:r>
      <w:r>
        <w:rPr>
          <w:rFonts w:cs="Times New Roman"/>
        </w:rPr>
        <w:tab/>
        <w:t>Upprätta en riskbedömning där arbetsförhållandena undersöks, och riskerna bedöms. Riskbedömningen ska också ta upp underhåll av motorsågar, skyddsutrustning, särskilt riskfyllda arbeten samt risker vid ensamarbete. Riskbedömningen ska följas upp, och uppdateras vid behov. Riskbedömningen ska godkännas av husprefekt och signeras och dokumenteras av prefekt.</w:t>
      </w:r>
    </w:p>
    <w:p w:rsidR="0070335F" w:rsidRDefault="0070335F" w:rsidP="0070335F">
      <w:pPr>
        <w:pBdr>
          <w:top w:val="single" w:sz="4" w:space="1" w:color="auto"/>
          <w:left w:val="single" w:sz="4" w:space="4" w:color="auto"/>
          <w:bottom w:val="single" w:sz="4" w:space="1" w:color="auto"/>
          <w:right w:val="single" w:sz="4" w:space="4" w:color="auto"/>
        </w:pBdr>
        <w:ind w:left="3912" w:hanging="3912"/>
        <w:rPr>
          <w:rFonts w:cs="Times New Roman"/>
        </w:rPr>
      </w:pPr>
      <w:r>
        <w:rPr>
          <w:rFonts w:cs="Times New Roman"/>
        </w:rPr>
        <w:tab/>
        <w:t>Läs mer i föreskrifterna, och kontakta husprefekt om du behöver hjälp.</w:t>
      </w:r>
    </w:p>
    <w:p w:rsidR="0070335F" w:rsidRDefault="0070335F" w:rsidP="0070335F">
      <w:pPr>
        <w:rPr>
          <w:rFonts w:cs="Times New Roman"/>
        </w:rPr>
      </w:pPr>
    </w:p>
    <w:p w:rsidR="0070335F" w:rsidRDefault="0070335F" w:rsidP="0070335F">
      <w:pPr>
        <w:rPr>
          <w:rFonts w:cs="Times New Roman"/>
        </w:rPr>
      </w:pPr>
    </w:p>
    <w:p w:rsidR="0070335F" w:rsidRDefault="0070335F" w:rsidP="0070335F">
      <w:pPr>
        <w:rPr>
          <w:rFonts w:cs="Times New Roman"/>
        </w:rPr>
      </w:pPr>
    </w:p>
    <w:p w:rsidR="00132854" w:rsidRDefault="00132854">
      <w:bookmarkStart w:id="0" w:name="_GoBack"/>
      <w:bookmarkEnd w:id="0"/>
    </w:p>
    <w:sectPr w:rsidR="001328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5F"/>
    <w:rsid w:val="00132854"/>
    <w:rsid w:val="007033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35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0335F"/>
    <w:rPr>
      <w:color w:val="0000FF" w:themeColor="hyperlink"/>
      <w:u w:val="single"/>
    </w:rPr>
  </w:style>
  <w:style w:type="paragraph" w:styleId="Normalwebb">
    <w:name w:val="Normal (Web)"/>
    <w:basedOn w:val="Normal"/>
    <w:uiPriority w:val="99"/>
    <w:unhideWhenUsed/>
    <w:rsid w:val="0070335F"/>
    <w:pPr>
      <w:spacing w:before="75" w:after="100" w:afterAutospacing="1" w:line="360" w:lineRule="atLeast"/>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35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0335F"/>
    <w:rPr>
      <w:color w:val="0000FF" w:themeColor="hyperlink"/>
      <w:u w:val="single"/>
    </w:rPr>
  </w:style>
  <w:style w:type="paragraph" w:styleId="Normalwebb">
    <w:name w:val="Normal (Web)"/>
    <w:basedOn w:val="Normal"/>
    <w:uiPriority w:val="99"/>
    <w:unhideWhenUsed/>
    <w:rsid w:val="0070335F"/>
    <w:pPr>
      <w:spacing w:before="75" w:after="100" w:afterAutospacing="1" w:line="360" w:lineRule="atLeast"/>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kerskog.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v.se/globalassets/filer/publikationer/foreskrifter/anvandning-av-motorkedjesagar-och-rojsagar-foreskrifter-afs2012-1.pdf" TargetMode="External"/><Relationship Id="rId5" Type="http://schemas.openxmlformats.org/officeDocument/2006/relationships/hyperlink" Target="https://www.av.se/globalassets/filer/publikationer/broschyrer/krav-pa-dokumenterade-kunskaper-om-motorsagar-adi689.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1437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awl</dc:creator>
  <cp:lastModifiedBy>awl</cp:lastModifiedBy>
  <cp:revision>1</cp:revision>
  <dcterms:created xsi:type="dcterms:W3CDTF">2017-10-09T11:58:00Z</dcterms:created>
  <dcterms:modified xsi:type="dcterms:W3CDTF">2017-10-09T11:59:00Z</dcterms:modified>
</cp:coreProperties>
</file>